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D302A" w14:textId="77777777" w:rsidR="00CC742A" w:rsidRPr="00A53937" w:rsidRDefault="00F363C4">
      <w:pPr>
        <w:pStyle w:val="Body"/>
        <w:spacing w:before="0" w:line="259" w:lineRule="auto"/>
        <w:jc w:val="center"/>
        <w:rPr>
          <w:rFonts w:ascii="Abadi" w:eastAsia="Calibri" w:hAnsi="Abadi" w:cs="Calibr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Methacton Coordinating Council Meeting Agenda</w:t>
      </w:r>
    </w:p>
    <w:p w14:paraId="014D7F86" w14:textId="77777777" w:rsidR="00CC742A" w:rsidRPr="00A53937" w:rsidRDefault="00F363C4">
      <w:pPr>
        <w:pStyle w:val="Body"/>
        <w:spacing w:before="0" w:line="259" w:lineRule="auto"/>
        <w:jc w:val="center"/>
        <w:rPr>
          <w:rFonts w:ascii="Abadi" w:eastAsia="Calibri" w:hAnsi="Abadi" w:cs="Calibr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May 10, 2021</w:t>
      </w:r>
    </w:p>
    <w:p w14:paraId="1521D701" w14:textId="77777777" w:rsidR="00CC742A" w:rsidRPr="00A53937" w:rsidRDefault="00F363C4">
      <w:pPr>
        <w:pStyle w:val="Body"/>
        <w:spacing w:before="0" w:line="259" w:lineRule="auto"/>
        <w:jc w:val="center"/>
        <w:rPr>
          <w:rFonts w:ascii="Abadi" w:eastAsia="Calibri" w:hAnsi="Abadi" w:cs="Calibr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Virtual Zoom — 7p</w:t>
      </w:r>
    </w:p>
    <w:p w14:paraId="4E41F1FE" w14:textId="77777777" w:rsidR="00CC742A" w:rsidRPr="00A53937" w:rsidRDefault="00CC742A">
      <w:pPr>
        <w:pStyle w:val="Body"/>
        <w:spacing w:before="0" w:line="360" w:lineRule="auto"/>
        <w:rPr>
          <w:rFonts w:ascii="Abadi" w:eastAsia="Calibri" w:hAnsi="Abadi" w:cs="Calibr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2ED7E31" w14:textId="27553E22" w:rsidR="00CC742A" w:rsidRPr="00A53937" w:rsidRDefault="00F363C4">
      <w:pPr>
        <w:pStyle w:val="Body"/>
        <w:numPr>
          <w:ilvl w:val="0"/>
          <w:numId w:val="2"/>
        </w:numPr>
        <w:spacing w:before="0" w:line="360" w:lineRule="auto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Attendance</w:t>
      </w:r>
      <w:r w:rsidR="00BC6CB9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  <w:r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 </w:t>
      </w:r>
      <w:r w:rsid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Katie Shireman, Betty N</w:t>
      </w:r>
      <w:r w:rsidR="00BC6CB9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ascimento,</w:t>
      </w:r>
      <w:r w:rsid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Bob Kramer, Kathleen Bacon, Gabby Winters, Nikki Ferraro, Megan Fitzgerald, Karen Lutz, Mary Fitzgerald, Gina Stover, </w:t>
      </w:r>
      <w:r w:rsidR="00BC6CB9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Tracey Gemzik</w:t>
      </w:r>
    </w:p>
    <w:p w14:paraId="7C0F08F2" w14:textId="20669E8D" w:rsidR="00CC742A" w:rsidRPr="00A53937" w:rsidRDefault="00F363C4">
      <w:pPr>
        <w:pStyle w:val="Body"/>
        <w:numPr>
          <w:ilvl w:val="0"/>
          <w:numId w:val="2"/>
        </w:numPr>
        <w:spacing w:before="0" w:line="360" w:lineRule="auto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Approval of Meeting Minutes from March</w:t>
      </w:r>
      <w:r w:rsidR="00A53937"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-</w:t>
      </w:r>
      <w:r w:rsidR="003D1064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Motion-Megan Fitzgerald,</w:t>
      </w:r>
      <w:r w:rsidR="00A53937"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2</w:t>
      </w:r>
      <w:r w:rsidR="00A53937" w:rsidRPr="00A53937">
        <w:rPr>
          <w:rFonts w:ascii="Abadi" w:hAnsi="Abadi"/>
          <w:color w:val="000000" w:themeColor="text1"/>
          <w:sz w:val="22"/>
          <w:szCs w:val="22"/>
          <w:u w:color="000000"/>
          <w:vertAlign w:val="superscript"/>
          <w14:textOutline w14:w="12700" w14:cap="flat" w14:cmpd="sng" w14:algn="ctr">
            <w14:noFill/>
            <w14:prstDash w14:val="solid"/>
            <w14:miter w14:lim="400000"/>
          </w14:textOutline>
        </w:rPr>
        <w:t>nd</w:t>
      </w:r>
      <w:r w:rsidR="003D1064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-</w:t>
      </w:r>
      <w:r w:rsidR="00A53937"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Gabby Winters</w:t>
      </w:r>
    </w:p>
    <w:p w14:paraId="67D72260" w14:textId="77777777" w:rsidR="00CC742A" w:rsidRPr="00A53937" w:rsidRDefault="00F363C4">
      <w:pPr>
        <w:pStyle w:val="Body"/>
        <w:numPr>
          <w:ilvl w:val="0"/>
          <w:numId w:val="2"/>
        </w:numPr>
        <w:spacing w:before="0" w:line="360" w:lineRule="auto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Officer Reports</w:t>
      </w:r>
    </w:p>
    <w:p w14:paraId="434E9D75" w14:textId="65A747F4" w:rsidR="00CC742A" w:rsidRPr="00A53937" w:rsidRDefault="00F363C4">
      <w:pPr>
        <w:pStyle w:val="Body"/>
        <w:numPr>
          <w:ilvl w:val="0"/>
          <w:numId w:val="4"/>
        </w:numPr>
        <w:spacing w:before="0" w:line="360" w:lineRule="auto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President’s Report </w:t>
      </w:r>
      <w:r w:rsidR="00A53937"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-</w:t>
      </w:r>
      <w:r w:rsidR="0016413F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No report</w:t>
      </w:r>
    </w:p>
    <w:p w14:paraId="535FA728" w14:textId="27E17F8B" w:rsidR="0016413F" w:rsidRDefault="00F363C4" w:rsidP="0016413F">
      <w:pPr>
        <w:pStyle w:val="Body"/>
        <w:numPr>
          <w:ilvl w:val="0"/>
          <w:numId w:val="4"/>
        </w:numPr>
        <w:spacing w:before="0" w:line="360" w:lineRule="auto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Vice President’s Report</w:t>
      </w:r>
      <w:r w:rsidR="00A53937"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-</w:t>
      </w:r>
      <w:r w:rsidR="0016413F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No report</w:t>
      </w:r>
    </w:p>
    <w:p w14:paraId="0B06D4E0" w14:textId="32D02988" w:rsidR="00A53937" w:rsidRPr="0016413F" w:rsidRDefault="00F363C4" w:rsidP="0016413F">
      <w:pPr>
        <w:pStyle w:val="Body"/>
        <w:numPr>
          <w:ilvl w:val="0"/>
          <w:numId w:val="4"/>
        </w:numPr>
        <w:spacing w:before="0" w:line="360" w:lineRule="auto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16413F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Treasurer’s Report </w:t>
      </w:r>
      <w:r w:rsidR="00A53937" w:rsidRPr="0016413F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-Reported </w:t>
      </w:r>
      <w:r w:rsidR="0016413F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as follows:</w:t>
      </w:r>
    </w:p>
    <w:p w14:paraId="3920D22B" w14:textId="77777777" w:rsidR="003828E0" w:rsidRPr="0016413F" w:rsidRDefault="003828E0" w:rsidP="0016413F">
      <w:pPr>
        <w:pStyle w:val="yiv6782650055msolistparagraph"/>
        <w:numPr>
          <w:ilvl w:val="1"/>
          <w:numId w:val="21"/>
        </w:numPr>
        <w:shd w:val="clear" w:color="auto" w:fill="FFFFFF"/>
        <w:spacing w:before="0" w:beforeAutospacing="0" w:after="0" w:afterAutospacing="0"/>
        <w:rPr>
          <w:rFonts w:ascii="Abadi" w:hAnsi="Abadi" w:cs="Arial"/>
          <w:color w:val="000000" w:themeColor="text1"/>
          <w:sz w:val="22"/>
          <w:szCs w:val="22"/>
        </w:rPr>
      </w:pPr>
      <w:r w:rsidRPr="0016413F">
        <w:rPr>
          <w:rFonts w:ascii="Abadi" w:hAnsi="Abadi" w:cs="Arial"/>
          <w:color w:val="000000" w:themeColor="text1"/>
          <w:sz w:val="22"/>
          <w:szCs w:val="22"/>
        </w:rPr>
        <w:t>Q3 financial inputs received and audited.  Still looking for some follow-up info from Worcester H&amp;S.</w:t>
      </w:r>
    </w:p>
    <w:p w14:paraId="3B2B7CBC" w14:textId="77777777" w:rsidR="003828E0" w:rsidRPr="0016413F" w:rsidRDefault="003828E0" w:rsidP="0016413F">
      <w:pPr>
        <w:pStyle w:val="yiv6782650055msolistparagraph"/>
        <w:numPr>
          <w:ilvl w:val="1"/>
          <w:numId w:val="21"/>
        </w:numPr>
        <w:shd w:val="clear" w:color="auto" w:fill="FFFFFF"/>
        <w:spacing w:before="0" w:beforeAutospacing="0" w:after="0" w:afterAutospacing="0"/>
        <w:rPr>
          <w:rFonts w:ascii="Abadi" w:hAnsi="Abadi" w:cs="Arial"/>
          <w:color w:val="000000" w:themeColor="text1"/>
          <w:sz w:val="22"/>
          <w:szCs w:val="22"/>
        </w:rPr>
      </w:pPr>
      <w:r w:rsidRPr="0016413F">
        <w:rPr>
          <w:rFonts w:ascii="Abadi" w:hAnsi="Abadi" w:cs="Arial"/>
          <w:color w:val="000000" w:themeColor="text1"/>
          <w:sz w:val="22"/>
          <w:szCs w:val="22"/>
        </w:rPr>
        <w:t>Student Loan Fund:  3</w:t>
      </w:r>
      <w:r w:rsidRPr="0016413F">
        <w:rPr>
          <w:rFonts w:ascii="Abadi" w:hAnsi="Abadi" w:cs="Arial"/>
          <w:color w:val="000000" w:themeColor="text1"/>
          <w:sz w:val="22"/>
          <w:szCs w:val="22"/>
          <w:vertAlign w:val="superscript"/>
        </w:rPr>
        <w:t>rd</w:t>
      </w:r>
      <w:r w:rsidRPr="0016413F">
        <w:rPr>
          <w:rFonts w:ascii="Abadi" w:hAnsi="Abadi" w:cs="Arial"/>
          <w:color w:val="000000" w:themeColor="text1"/>
          <w:sz w:val="22"/>
          <w:szCs w:val="22"/>
        </w:rPr>
        <w:t> quarterly collection letters sent out last week.</w:t>
      </w:r>
    </w:p>
    <w:p w14:paraId="0E5D0C38" w14:textId="77777777" w:rsidR="003828E0" w:rsidRPr="0016413F" w:rsidRDefault="003828E0" w:rsidP="0016413F">
      <w:pPr>
        <w:pStyle w:val="yiv6782650055msolistparagraph"/>
        <w:numPr>
          <w:ilvl w:val="2"/>
          <w:numId w:val="21"/>
        </w:numPr>
        <w:shd w:val="clear" w:color="auto" w:fill="FFFFFF"/>
        <w:spacing w:before="0" w:beforeAutospacing="0" w:after="0" w:afterAutospacing="0"/>
        <w:rPr>
          <w:rFonts w:ascii="Abadi" w:hAnsi="Abadi" w:cs="Arial"/>
          <w:color w:val="000000" w:themeColor="text1"/>
          <w:sz w:val="22"/>
          <w:szCs w:val="22"/>
        </w:rPr>
      </w:pPr>
      <w:r w:rsidRPr="0016413F">
        <w:rPr>
          <w:rFonts w:ascii="Abadi" w:hAnsi="Abadi" w:cs="Arial"/>
          <w:color w:val="000000" w:themeColor="text1"/>
          <w:sz w:val="22"/>
          <w:szCs w:val="22"/>
        </w:rPr>
        <w:t>Collected ~$3,500 since our last MCC meeting, bringing total collections to $19k (plus the original $54k).</w:t>
      </w:r>
    </w:p>
    <w:p w14:paraId="22AA849B" w14:textId="7DF6AC56" w:rsidR="003828E0" w:rsidRPr="0016413F" w:rsidRDefault="003828E0" w:rsidP="0016413F">
      <w:pPr>
        <w:pStyle w:val="yiv6782650055msolistparagraph"/>
        <w:numPr>
          <w:ilvl w:val="1"/>
          <w:numId w:val="21"/>
        </w:numPr>
        <w:shd w:val="clear" w:color="auto" w:fill="FFFFFF"/>
        <w:spacing w:before="0" w:beforeAutospacing="0" w:after="0" w:afterAutospacing="0"/>
        <w:rPr>
          <w:rFonts w:ascii="Abadi" w:hAnsi="Abadi" w:cs="Arial"/>
          <w:color w:val="000000" w:themeColor="text1"/>
          <w:sz w:val="22"/>
          <w:szCs w:val="22"/>
        </w:rPr>
      </w:pPr>
      <w:r w:rsidRPr="0016413F">
        <w:rPr>
          <w:rFonts w:ascii="Abadi" w:hAnsi="Abadi" w:cs="Arial"/>
          <w:color w:val="000000" w:themeColor="text1"/>
          <w:sz w:val="22"/>
          <w:szCs w:val="22"/>
        </w:rPr>
        <w:t>Snapshot of schoolyear to-date H&amp;S activity:</w:t>
      </w:r>
    </w:p>
    <w:p w14:paraId="02ADF3FF" w14:textId="77777777" w:rsidR="003828E0" w:rsidRPr="0016413F" w:rsidRDefault="003828E0" w:rsidP="0016413F">
      <w:pPr>
        <w:pStyle w:val="yiv6782650055msolistparagraph"/>
        <w:numPr>
          <w:ilvl w:val="2"/>
          <w:numId w:val="21"/>
        </w:numPr>
        <w:shd w:val="clear" w:color="auto" w:fill="FFFFFF"/>
        <w:spacing w:before="0" w:beforeAutospacing="0" w:after="0" w:afterAutospacing="0"/>
        <w:rPr>
          <w:rFonts w:ascii="Abadi" w:hAnsi="Abadi" w:cs="Arial"/>
          <w:color w:val="000000" w:themeColor="text1"/>
          <w:sz w:val="22"/>
          <w:szCs w:val="22"/>
        </w:rPr>
      </w:pPr>
      <w:r w:rsidRPr="0016413F">
        <w:rPr>
          <w:rFonts w:ascii="Abadi" w:hAnsi="Abadi" w:cs="Arial"/>
          <w:color w:val="000000" w:themeColor="text1"/>
          <w:sz w:val="22"/>
          <w:szCs w:val="22"/>
        </w:rPr>
        <w:t>As of month-end March, cash across all H&amp;S bank accounts is $221K ($153k if we separate out the $68k of SLF funds).</w:t>
      </w:r>
    </w:p>
    <w:p w14:paraId="66762E43" w14:textId="2C78771A" w:rsidR="003828E0" w:rsidRPr="0016413F" w:rsidRDefault="003828E0" w:rsidP="0016413F">
      <w:pPr>
        <w:pStyle w:val="yiv6782650055msolistparagraph"/>
        <w:numPr>
          <w:ilvl w:val="2"/>
          <w:numId w:val="21"/>
        </w:numPr>
        <w:shd w:val="clear" w:color="auto" w:fill="FFFFFF"/>
        <w:spacing w:before="0" w:beforeAutospacing="0" w:after="0" w:afterAutospacing="0"/>
        <w:rPr>
          <w:rFonts w:ascii="Abadi" w:hAnsi="Abadi" w:cs="Arial"/>
          <w:color w:val="000000" w:themeColor="text1"/>
          <w:sz w:val="22"/>
          <w:szCs w:val="22"/>
        </w:rPr>
      </w:pPr>
      <w:r w:rsidRPr="0016413F">
        <w:rPr>
          <w:rFonts w:ascii="Abadi" w:hAnsi="Abadi" w:cs="Arial"/>
          <w:color w:val="000000" w:themeColor="text1"/>
          <w:sz w:val="22"/>
          <w:szCs w:val="22"/>
        </w:rPr>
        <w:t>As a proxy for activity, H&amp;Ss have generated </w:t>
      </w:r>
      <w:r w:rsidRPr="0016413F">
        <w:rPr>
          <w:rFonts w:ascii="Abadi" w:hAnsi="Abadi" w:cs="Arial"/>
          <w:color w:val="000000" w:themeColor="text1"/>
          <w:sz w:val="22"/>
          <w:szCs w:val="22"/>
          <w:u w:val="single"/>
        </w:rPr>
        <w:t>$50k</w:t>
      </w:r>
      <w:r w:rsidRPr="0016413F">
        <w:rPr>
          <w:rFonts w:ascii="Abadi" w:hAnsi="Abadi" w:cs="Arial"/>
          <w:color w:val="000000" w:themeColor="text1"/>
          <w:sz w:val="22"/>
          <w:szCs w:val="22"/>
        </w:rPr>
        <w:t> of income, and </w:t>
      </w:r>
      <w:r w:rsidRPr="0016413F">
        <w:rPr>
          <w:rFonts w:ascii="Abadi" w:hAnsi="Abadi" w:cs="Arial"/>
          <w:color w:val="000000" w:themeColor="text1"/>
          <w:sz w:val="22"/>
          <w:szCs w:val="22"/>
          <w:u w:val="single"/>
        </w:rPr>
        <w:t>$53k</w:t>
      </w:r>
      <w:r w:rsidRPr="0016413F">
        <w:rPr>
          <w:rFonts w:ascii="Abadi" w:hAnsi="Abadi" w:cs="Arial"/>
          <w:color w:val="000000" w:themeColor="text1"/>
          <w:sz w:val="22"/>
          <w:szCs w:val="22"/>
        </w:rPr>
        <w:t> of expenses.  As a simple comparison to last school year, that is about 30% of the income we saw in 2019/20, and 40% of the expense.</w:t>
      </w:r>
    </w:p>
    <w:p w14:paraId="5ED9BC1F" w14:textId="4D580D06" w:rsidR="003828E0" w:rsidRPr="0016413F" w:rsidRDefault="003828E0" w:rsidP="0016413F">
      <w:pPr>
        <w:pStyle w:val="yiv6782650055msolistparagraph"/>
        <w:numPr>
          <w:ilvl w:val="1"/>
          <w:numId w:val="21"/>
        </w:numPr>
        <w:shd w:val="clear" w:color="auto" w:fill="FFFFFF"/>
        <w:spacing w:before="0" w:beforeAutospacing="0" w:after="0" w:afterAutospacing="0"/>
        <w:rPr>
          <w:rFonts w:ascii="Abadi" w:hAnsi="Abadi" w:cs="Arial"/>
          <w:color w:val="000000" w:themeColor="text1"/>
          <w:sz w:val="22"/>
          <w:szCs w:val="22"/>
        </w:rPr>
      </w:pPr>
      <w:r w:rsidRPr="0016413F">
        <w:rPr>
          <w:rFonts w:ascii="Abadi" w:hAnsi="Abadi" w:cs="Arial"/>
          <w:color w:val="000000" w:themeColor="text1"/>
          <w:sz w:val="22"/>
          <w:szCs w:val="22"/>
        </w:rPr>
        <w:t>Per guidance from the School District, H&amp;Ss are no longer allowed to use the school address for collecting funds.  Each H&amp;S Board should consider renting their own PO Box and including that cost in their budget.</w:t>
      </w:r>
    </w:p>
    <w:p w14:paraId="45F88083" w14:textId="6CC171EF" w:rsidR="0016413F" w:rsidRPr="0016413F" w:rsidRDefault="0016413F" w:rsidP="0016413F">
      <w:pPr>
        <w:pStyle w:val="yiv6782650055msolistparagraph"/>
        <w:shd w:val="clear" w:color="auto" w:fill="FFFFFF"/>
        <w:spacing w:before="0" w:beforeAutospacing="0" w:after="0" w:afterAutospacing="0"/>
        <w:ind w:left="1440"/>
        <w:rPr>
          <w:rFonts w:ascii="Abadi" w:hAnsi="Abadi" w:cs="Arial"/>
          <w:color w:val="000000" w:themeColor="text1"/>
          <w:sz w:val="22"/>
          <w:szCs w:val="22"/>
        </w:rPr>
      </w:pPr>
      <w:r w:rsidRPr="0016413F">
        <w:rPr>
          <w:rFonts w:ascii="Abadi" w:hAnsi="Abadi" w:cs="Arial"/>
          <w:color w:val="000000" w:themeColor="text1"/>
          <w:sz w:val="22"/>
          <w:szCs w:val="22"/>
        </w:rPr>
        <w:t>Questions were asked and answered based on the guidance received from the district.</w:t>
      </w:r>
    </w:p>
    <w:p w14:paraId="6212E4CD" w14:textId="7534EFE8" w:rsidR="003828E0" w:rsidRPr="0016413F" w:rsidRDefault="003828E0" w:rsidP="0016413F">
      <w:pPr>
        <w:pStyle w:val="yiv6782650055msolistparagraph"/>
        <w:numPr>
          <w:ilvl w:val="1"/>
          <w:numId w:val="21"/>
        </w:numPr>
        <w:shd w:val="clear" w:color="auto" w:fill="FFFFFF"/>
        <w:spacing w:before="0" w:beforeAutospacing="0" w:after="0" w:afterAutospacing="0"/>
        <w:rPr>
          <w:rFonts w:ascii="Abadi" w:hAnsi="Abadi" w:cs="Arial"/>
          <w:color w:val="000000" w:themeColor="text1"/>
          <w:sz w:val="22"/>
          <w:szCs w:val="22"/>
        </w:rPr>
      </w:pPr>
      <w:r w:rsidRPr="0016413F">
        <w:rPr>
          <w:rFonts w:ascii="Abadi" w:hAnsi="Abadi" w:cs="Arial"/>
          <w:color w:val="000000" w:themeColor="text1"/>
          <w:sz w:val="22"/>
          <w:szCs w:val="22"/>
        </w:rPr>
        <w:t xml:space="preserve">Based on ongoing Covid-related issues, H&amp;Ss can carryover funds into the next school year.  </w:t>
      </w:r>
      <w:r w:rsidR="0016413F">
        <w:rPr>
          <w:rFonts w:ascii="Abadi" w:hAnsi="Abadi" w:cs="Arial"/>
          <w:color w:val="000000" w:themeColor="text1"/>
          <w:sz w:val="22"/>
          <w:szCs w:val="22"/>
        </w:rPr>
        <w:t>M</w:t>
      </w:r>
      <w:r w:rsidRPr="0016413F">
        <w:rPr>
          <w:rFonts w:ascii="Abadi" w:hAnsi="Abadi" w:cs="Arial"/>
          <w:color w:val="000000" w:themeColor="text1"/>
          <w:sz w:val="22"/>
          <w:szCs w:val="22"/>
        </w:rPr>
        <w:t>otion was made and passed to waive the bylaw associated with carryover funds.</w:t>
      </w:r>
    </w:p>
    <w:p w14:paraId="09E069C3" w14:textId="77777777" w:rsidR="003828E0" w:rsidRPr="0016413F" w:rsidRDefault="003828E0" w:rsidP="0016413F">
      <w:pPr>
        <w:pStyle w:val="yiv6782650055msolistparagraph"/>
        <w:numPr>
          <w:ilvl w:val="1"/>
          <w:numId w:val="21"/>
        </w:numPr>
        <w:shd w:val="clear" w:color="auto" w:fill="FFFFFF"/>
        <w:spacing w:before="0" w:beforeAutospacing="0" w:after="0" w:afterAutospacing="0"/>
        <w:rPr>
          <w:rFonts w:ascii="Abadi" w:hAnsi="Abadi" w:cs="Arial"/>
          <w:color w:val="000000" w:themeColor="text1"/>
          <w:sz w:val="22"/>
          <w:szCs w:val="22"/>
        </w:rPr>
      </w:pPr>
      <w:r w:rsidRPr="0016413F">
        <w:rPr>
          <w:rFonts w:ascii="Abadi" w:hAnsi="Abadi" w:cs="Arial"/>
          <w:color w:val="000000" w:themeColor="text1"/>
          <w:sz w:val="22"/>
          <w:szCs w:val="22"/>
        </w:rPr>
        <w:t>2 reminders:</w:t>
      </w:r>
    </w:p>
    <w:p w14:paraId="014616CA" w14:textId="77777777" w:rsidR="003828E0" w:rsidRPr="0016413F" w:rsidRDefault="003828E0" w:rsidP="0016413F">
      <w:pPr>
        <w:pStyle w:val="yiv6782650055msolistparagraph"/>
        <w:numPr>
          <w:ilvl w:val="2"/>
          <w:numId w:val="21"/>
        </w:numPr>
        <w:shd w:val="clear" w:color="auto" w:fill="FFFFFF"/>
        <w:spacing w:before="0" w:beforeAutospacing="0" w:after="0" w:afterAutospacing="0"/>
        <w:rPr>
          <w:rFonts w:ascii="Abadi" w:hAnsi="Abadi" w:cs="Arial"/>
          <w:color w:val="000000" w:themeColor="text1"/>
          <w:sz w:val="22"/>
          <w:szCs w:val="22"/>
        </w:rPr>
      </w:pPr>
      <w:r w:rsidRPr="0016413F">
        <w:rPr>
          <w:rFonts w:ascii="Abadi" w:hAnsi="Abadi" w:cs="Arial"/>
          <w:color w:val="000000" w:themeColor="text1"/>
          <w:sz w:val="22"/>
          <w:szCs w:val="22"/>
        </w:rPr>
        <w:t>Q4 financial inputs due </w:t>
      </w:r>
      <w:r w:rsidRPr="0016413F">
        <w:rPr>
          <w:rFonts w:ascii="Abadi" w:hAnsi="Abadi" w:cs="Arial"/>
          <w:b/>
          <w:bCs/>
          <w:color w:val="000000" w:themeColor="text1"/>
          <w:sz w:val="22"/>
          <w:szCs w:val="22"/>
        </w:rPr>
        <w:t>July 15</w:t>
      </w:r>
      <w:r w:rsidRPr="0016413F">
        <w:rPr>
          <w:rFonts w:ascii="Abadi" w:hAnsi="Abadi" w:cs="Arial"/>
          <w:b/>
          <w:bCs/>
          <w:color w:val="000000" w:themeColor="text1"/>
          <w:sz w:val="22"/>
          <w:szCs w:val="22"/>
          <w:vertAlign w:val="superscript"/>
        </w:rPr>
        <w:t>th</w:t>
      </w:r>
      <w:r w:rsidRPr="0016413F">
        <w:rPr>
          <w:rFonts w:ascii="Abadi" w:hAnsi="Abadi" w:cs="Arial"/>
          <w:color w:val="000000" w:themeColor="text1"/>
          <w:sz w:val="22"/>
          <w:szCs w:val="22"/>
        </w:rPr>
        <w:t>.</w:t>
      </w:r>
    </w:p>
    <w:p w14:paraId="78E4F8A7" w14:textId="01216D6D" w:rsidR="003828E0" w:rsidRPr="0016413F" w:rsidRDefault="003828E0" w:rsidP="0016413F">
      <w:pPr>
        <w:pStyle w:val="yiv6782650055msolistparagraph"/>
        <w:numPr>
          <w:ilvl w:val="2"/>
          <w:numId w:val="21"/>
        </w:numPr>
        <w:shd w:val="clear" w:color="auto" w:fill="FFFFFF"/>
        <w:spacing w:before="0" w:beforeAutospacing="0" w:after="0" w:afterAutospacing="0"/>
        <w:rPr>
          <w:rFonts w:ascii="Abadi" w:hAnsi="Abadi" w:cs="Arial"/>
          <w:color w:val="000000" w:themeColor="text1"/>
          <w:sz w:val="22"/>
          <w:szCs w:val="22"/>
        </w:rPr>
      </w:pPr>
      <w:r w:rsidRPr="0016413F">
        <w:rPr>
          <w:rFonts w:ascii="Abadi" w:hAnsi="Abadi" w:cs="Arial"/>
          <w:color w:val="000000" w:themeColor="text1"/>
          <w:sz w:val="22"/>
          <w:szCs w:val="22"/>
        </w:rPr>
        <w:t>Budgets for 2021/22 school:  draft budgets due to MCC NLT </w:t>
      </w:r>
      <w:r w:rsidRPr="0016413F">
        <w:rPr>
          <w:rFonts w:ascii="Abadi" w:hAnsi="Abadi" w:cs="Arial"/>
          <w:b/>
          <w:bCs/>
          <w:color w:val="000000" w:themeColor="text1"/>
          <w:sz w:val="22"/>
          <w:szCs w:val="22"/>
        </w:rPr>
        <w:t>July 1</w:t>
      </w:r>
      <w:r w:rsidRPr="0016413F">
        <w:rPr>
          <w:rFonts w:ascii="Abadi" w:hAnsi="Abadi" w:cs="Arial"/>
          <w:b/>
          <w:bCs/>
          <w:color w:val="000000" w:themeColor="text1"/>
          <w:sz w:val="22"/>
          <w:szCs w:val="22"/>
          <w:vertAlign w:val="superscript"/>
        </w:rPr>
        <w:t>st</w:t>
      </w:r>
      <w:r w:rsidRPr="0016413F">
        <w:rPr>
          <w:rFonts w:ascii="Abadi" w:hAnsi="Abadi" w:cs="Arial"/>
          <w:color w:val="000000" w:themeColor="text1"/>
          <w:sz w:val="22"/>
          <w:szCs w:val="22"/>
        </w:rPr>
        <w:t> (and before the current Treasurer exits); needs to be approved by the Principal, before voted on/approved at 1</w:t>
      </w:r>
      <w:r w:rsidRPr="0016413F">
        <w:rPr>
          <w:rFonts w:ascii="Abadi" w:hAnsi="Abadi" w:cs="Arial"/>
          <w:color w:val="000000" w:themeColor="text1"/>
          <w:sz w:val="22"/>
          <w:szCs w:val="22"/>
          <w:vertAlign w:val="superscript"/>
        </w:rPr>
        <w:t>st</w:t>
      </w:r>
      <w:r w:rsidRPr="0016413F">
        <w:rPr>
          <w:rFonts w:ascii="Abadi" w:hAnsi="Abadi" w:cs="Arial"/>
          <w:color w:val="000000" w:themeColor="text1"/>
          <w:sz w:val="22"/>
          <w:szCs w:val="22"/>
        </w:rPr>
        <w:t> H&amp;S meeting in Sept. (Just a heads-up, updated Treasurer’s Guide to be issued shortly, with more clarification on </w:t>
      </w:r>
      <w:r w:rsidRPr="0016413F">
        <w:rPr>
          <w:rFonts w:ascii="Abadi" w:hAnsi="Abadi" w:cs="Arial"/>
          <w:i/>
          <w:iCs/>
          <w:color w:val="000000" w:themeColor="text1"/>
          <w:sz w:val="22"/>
          <w:szCs w:val="22"/>
        </w:rPr>
        <w:t>budget categories</w:t>
      </w:r>
      <w:r w:rsidRPr="0016413F">
        <w:rPr>
          <w:rFonts w:ascii="Abadi" w:hAnsi="Abadi" w:cs="Arial"/>
          <w:color w:val="000000" w:themeColor="text1"/>
          <w:sz w:val="22"/>
          <w:szCs w:val="22"/>
        </w:rPr>
        <w:t>, for more consistency across schools.)</w:t>
      </w:r>
    </w:p>
    <w:p w14:paraId="021E576D" w14:textId="737550A4" w:rsidR="00CC742A" w:rsidRPr="003828E0" w:rsidRDefault="00F363C4">
      <w:pPr>
        <w:pStyle w:val="Body"/>
        <w:numPr>
          <w:ilvl w:val="0"/>
          <w:numId w:val="4"/>
        </w:numPr>
        <w:spacing w:before="0" w:line="360" w:lineRule="auto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3828E0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Secretary Report</w:t>
      </w:r>
      <w:r w:rsidR="00A53937" w:rsidRPr="003828E0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-Nothing to Report</w:t>
      </w:r>
    </w:p>
    <w:p w14:paraId="610CB275" w14:textId="77777777" w:rsidR="00CC742A" w:rsidRPr="003828E0" w:rsidRDefault="00F363C4">
      <w:pPr>
        <w:pStyle w:val="Body"/>
        <w:numPr>
          <w:ilvl w:val="0"/>
          <w:numId w:val="5"/>
        </w:numPr>
        <w:spacing w:before="0" w:line="360" w:lineRule="auto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3828E0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Committee Reports</w:t>
      </w:r>
    </w:p>
    <w:p w14:paraId="3F2725BF" w14:textId="3094E0F4" w:rsidR="00CC742A" w:rsidRDefault="00F363C4" w:rsidP="0016413F">
      <w:pPr>
        <w:pStyle w:val="Body"/>
        <w:numPr>
          <w:ilvl w:val="0"/>
          <w:numId w:val="7"/>
        </w:numPr>
        <w:spacing w:before="0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3828E0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Special Education Alliance- </w:t>
      </w:r>
      <w:r w:rsidR="0016413F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Karen Lutz-Exciting news for Unified Track &amp; Field has met their goal for the Raise their Roof campaign for the canopy installation.  Regionals will be May 14</w:t>
      </w:r>
      <w:r w:rsidR="0016413F" w:rsidRPr="0016413F">
        <w:rPr>
          <w:rFonts w:ascii="Abadi" w:hAnsi="Abadi"/>
          <w:color w:val="000000" w:themeColor="text1"/>
          <w:sz w:val="22"/>
          <w:szCs w:val="22"/>
          <w:u w:color="000000"/>
          <w:vertAlign w:val="superscript"/>
          <w14:textOutline w14:w="12700" w14:cap="flat" w14:cmpd="sng" w14:algn="ctr">
            <w14:noFill/>
            <w14:prstDash w14:val="solid"/>
            <w14:miter w14:lim="400000"/>
          </w14:textOutline>
        </w:rPr>
        <w:t>th</w:t>
      </w:r>
      <w:r w:rsidR="0016413F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at Souderton.  They’re trying to incorporate Bocc</w:t>
      </w:r>
      <w:r w:rsidR="00A95BA0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e</w:t>
      </w:r>
      <w:r w:rsidR="0016413F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, and informed us of their next event, check their Facebook page Facebook.com/</w:t>
      </w:r>
      <w:proofErr w:type="spellStart"/>
      <w:proofErr w:type="gramStart"/>
      <w:r w:rsidR="0016413F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sea</w:t>
      </w:r>
      <w:r w:rsidR="000136CE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ofmcc</w:t>
      </w:r>
      <w:proofErr w:type="spellEnd"/>
      <w:proofErr w:type="gramEnd"/>
    </w:p>
    <w:p w14:paraId="217A583B" w14:textId="4E89F20A" w:rsidR="000136CE" w:rsidRDefault="000136CE" w:rsidP="000136CE">
      <w:pPr>
        <w:pStyle w:val="Body"/>
        <w:spacing w:before="0"/>
        <w:ind w:left="1440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606EAEF" w14:textId="77777777" w:rsidR="000136CE" w:rsidRPr="003828E0" w:rsidRDefault="000136CE" w:rsidP="008E416A">
      <w:pPr>
        <w:pStyle w:val="Body"/>
        <w:spacing w:before="0"/>
        <w:ind w:left="1440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BDFE8CD" w14:textId="2433A58F" w:rsidR="00CC742A" w:rsidRPr="00A53937" w:rsidRDefault="00F363C4">
      <w:pPr>
        <w:pStyle w:val="Body"/>
        <w:numPr>
          <w:ilvl w:val="0"/>
          <w:numId w:val="8"/>
        </w:numPr>
        <w:spacing w:before="0" w:line="360" w:lineRule="auto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 xml:space="preserve">MEF Update — </w:t>
      </w:r>
      <w:r w:rsidR="000136CE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They just completed their share the love </w:t>
      </w:r>
      <w:r w:rsidR="001A3E9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campaign.</w:t>
      </w:r>
    </w:p>
    <w:p w14:paraId="37F2E733" w14:textId="05805C76" w:rsidR="00CC742A" w:rsidRDefault="00F363C4" w:rsidP="000136CE">
      <w:pPr>
        <w:pStyle w:val="Body"/>
        <w:numPr>
          <w:ilvl w:val="0"/>
          <w:numId w:val="2"/>
        </w:numPr>
        <w:spacing w:before="0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Old Business</w:t>
      </w:r>
      <w:r w:rsidR="000136CE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—Backpack program</w:t>
      </w:r>
      <w:r w:rsidR="008E416A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—</w:t>
      </w:r>
      <w:r w:rsidR="000136CE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Gabby</w:t>
      </w:r>
      <w:r w:rsidR="008E416A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Winters</w:t>
      </w:r>
      <w:r w:rsidR="000136CE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reports that the program has </w:t>
      </w:r>
      <w:r w:rsidR="001A3E9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been successful</w:t>
      </w:r>
      <w:r w:rsidR="000136CE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this year</w:t>
      </w:r>
      <w:r w:rsidR="008E416A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, despite changes</w:t>
      </w:r>
      <w:r w:rsidR="00A95BA0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, and</w:t>
      </w:r>
      <w:r w:rsidR="008E416A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difficulties due to Covid.</w:t>
      </w:r>
      <w:r w:rsidR="000136CE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8E416A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T</w:t>
      </w:r>
      <w:r w:rsidR="000136CE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he program will return to the school level</w:t>
      </w:r>
      <w:r w:rsidR="008E416A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for the 2021-2022</w:t>
      </w:r>
      <w:r w:rsidR="000136CE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school year.  The Student loan awards will be dispersed on May 26</w:t>
      </w:r>
      <w:r w:rsidR="000136CE" w:rsidRPr="000136CE">
        <w:rPr>
          <w:rFonts w:ascii="Abadi" w:hAnsi="Abadi"/>
          <w:color w:val="000000" w:themeColor="text1"/>
          <w:sz w:val="22"/>
          <w:szCs w:val="22"/>
          <w:u w:color="000000"/>
          <w:vertAlign w:val="superscript"/>
          <w14:textOutline w14:w="12700" w14:cap="flat" w14:cmpd="sng" w14:algn="ctr">
            <w14:noFill/>
            <w14:prstDash w14:val="solid"/>
            <w14:miter w14:lim="400000"/>
          </w14:textOutline>
        </w:rPr>
        <w:t>th</w:t>
      </w:r>
      <w:r w:rsidR="000136CE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. </w:t>
      </w:r>
    </w:p>
    <w:p w14:paraId="5C509D29" w14:textId="77777777" w:rsidR="000136CE" w:rsidRPr="00A53937" w:rsidRDefault="000136CE" w:rsidP="000136CE">
      <w:pPr>
        <w:pStyle w:val="Body"/>
        <w:spacing w:before="0"/>
        <w:ind w:left="1080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C9C6A7D" w14:textId="77777777" w:rsidR="00CC742A" w:rsidRPr="00A53937" w:rsidRDefault="00F363C4">
      <w:pPr>
        <w:pStyle w:val="Body"/>
        <w:numPr>
          <w:ilvl w:val="0"/>
          <w:numId w:val="2"/>
        </w:numPr>
        <w:spacing w:before="0" w:line="360" w:lineRule="auto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New Business</w:t>
      </w:r>
    </w:p>
    <w:p w14:paraId="17AE2AE2" w14:textId="1F933341" w:rsidR="00CC742A" w:rsidRDefault="008E416A">
      <w:pPr>
        <w:pStyle w:val="Body"/>
        <w:numPr>
          <w:ilvl w:val="1"/>
          <w:numId w:val="2"/>
        </w:numPr>
        <w:spacing w:before="0" w:line="360" w:lineRule="auto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MCC Nomination</w:t>
      </w:r>
      <w:r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s—</w:t>
      </w:r>
      <w:r w:rsidR="000136CE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Nomination Chair Megan Fitzgerald</w:t>
      </w:r>
      <w:r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Reports:</w:t>
      </w:r>
      <w:r w:rsidR="000136CE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5CD57AC3" w14:textId="225A4DBB" w:rsidR="000136CE" w:rsidRDefault="008E416A" w:rsidP="000136CE">
      <w:pPr>
        <w:pStyle w:val="Body"/>
        <w:spacing w:before="0" w:line="360" w:lineRule="auto"/>
        <w:ind w:left="1800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Nominations</w:t>
      </w:r>
      <w:r w:rsidR="000136CE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received as follows:</w:t>
      </w:r>
    </w:p>
    <w:p w14:paraId="6DC1C42F" w14:textId="77777777" w:rsidR="008E416A" w:rsidRDefault="000136CE" w:rsidP="008E416A">
      <w:pPr>
        <w:pStyle w:val="Body"/>
        <w:spacing w:before="0" w:line="360" w:lineRule="auto"/>
        <w:ind w:left="1800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Secretary</w:t>
      </w:r>
      <w:r w:rsidR="008E416A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—Kathleen Bacon—Gina Stover</w:t>
      </w:r>
    </w:p>
    <w:p w14:paraId="13122B7A" w14:textId="27BFA9AD" w:rsidR="008E416A" w:rsidRDefault="008E416A" w:rsidP="008E416A">
      <w:pPr>
        <w:pStyle w:val="Body"/>
        <w:spacing w:before="0" w:line="360" w:lineRule="auto"/>
        <w:ind w:left="1800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Treasurer—Bob Kramer—Katie Shireman (declined)</w:t>
      </w:r>
    </w:p>
    <w:p w14:paraId="3A5D2362" w14:textId="5F960CA1" w:rsidR="008E416A" w:rsidRDefault="008E416A" w:rsidP="008E416A">
      <w:pPr>
        <w:pStyle w:val="Body"/>
        <w:spacing w:before="0" w:line="360" w:lineRule="auto"/>
        <w:ind w:left="1800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Vice President—Betty </w:t>
      </w:r>
      <w:r w:rsidR="001A3E9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Nascimento</w:t>
      </w:r>
      <w:r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—Ashley Powers</w:t>
      </w:r>
    </w:p>
    <w:p w14:paraId="72BD3949" w14:textId="3ADC99F9" w:rsidR="008E416A" w:rsidRDefault="008E416A" w:rsidP="008E416A">
      <w:pPr>
        <w:pStyle w:val="Body"/>
        <w:spacing w:before="0" w:line="360" w:lineRule="auto"/>
        <w:ind w:left="1800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President—Katie Shireman—Ashley Powers (withdrawn, current President @ Arrowhead)—Bett</w:t>
      </w:r>
      <w:r w:rsidR="00A95BA0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y</w:t>
      </w:r>
      <w:r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Nascimento (declined)</w:t>
      </w:r>
    </w:p>
    <w:p w14:paraId="66C7E057" w14:textId="3FBC5EBE" w:rsidR="008E416A" w:rsidRPr="00A53937" w:rsidRDefault="008E416A" w:rsidP="008E416A">
      <w:pPr>
        <w:pStyle w:val="Body"/>
        <w:spacing w:before="0"/>
        <w:ind w:left="1800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Megan reports that based on bylaws clause, </w:t>
      </w:r>
      <w:r w:rsidR="001A3E9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for</w:t>
      </w:r>
      <w:r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to Katie remain on the ballot and be nominated for a 3</w:t>
      </w:r>
      <w:r w:rsidRPr="008E416A">
        <w:rPr>
          <w:rFonts w:ascii="Abadi" w:hAnsi="Abadi"/>
          <w:color w:val="000000" w:themeColor="text1"/>
          <w:sz w:val="22"/>
          <w:szCs w:val="22"/>
          <w:u w:color="000000"/>
          <w:vertAlign w:val="superscript"/>
          <w14:textOutline w14:w="12700" w14:cap="flat" w14:cmpd="sng" w14:algn="ctr">
            <w14:noFill/>
            <w14:prstDash w14:val="solid"/>
            <w14:miter w14:lim="400000"/>
          </w14:textOutline>
        </w:rPr>
        <w:t>rd</w:t>
      </w:r>
      <w:r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term, it must be taken to a vote to approve.  Presidents of the schools </w:t>
      </w:r>
      <w:r w:rsidR="001A3E9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voted,</w:t>
      </w:r>
      <w:r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and Katie will remain on the ballot.  </w:t>
      </w:r>
      <w:r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br/>
      </w:r>
    </w:p>
    <w:p w14:paraId="55765C43" w14:textId="611AE0DB" w:rsidR="001A3E97" w:rsidRDefault="00F363C4">
      <w:pPr>
        <w:pStyle w:val="Body"/>
        <w:numPr>
          <w:ilvl w:val="0"/>
          <w:numId w:val="9"/>
        </w:numPr>
        <w:spacing w:before="0" w:line="360" w:lineRule="auto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Adjournment — </w:t>
      </w:r>
      <w:r w:rsidR="001A3E9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Motion by Betty Nascimento, 2</w:t>
      </w:r>
      <w:r w:rsidR="001A3E97" w:rsidRPr="001A3E97">
        <w:rPr>
          <w:rFonts w:ascii="Abadi" w:hAnsi="Abadi"/>
          <w:color w:val="000000" w:themeColor="text1"/>
          <w:sz w:val="22"/>
          <w:szCs w:val="22"/>
          <w:u w:color="000000"/>
          <w:vertAlign w:val="superscript"/>
          <w14:textOutline w14:w="12700" w14:cap="flat" w14:cmpd="sng" w14:algn="ctr">
            <w14:noFill/>
            <w14:prstDash w14:val="solid"/>
            <w14:miter w14:lim="400000"/>
          </w14:textOutline>
        </w:rPr>
        <w:t>nd</w:t>
      </w:r>
      <w:r w:rsidR="001A3E9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Gabby Winters</w:t>
      </w:r>
    </w:p>
    <w:p w14:paraId="12716ED3" w14:textId="6018EDD3" w:rsidR="00CC742A" w:rsidRPr="001A3E97" w:rsidRDefault="001A3E97" w:rsidP="001A3E97">
      <w:pPr>
        <w:pStyle w:val="Body"/>
        <w:spacing w:before="0" w:line="360" w:lineRule="auto"/>
        <w:ind w:left="1080"/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N</w:t>
      </w:r>
      <w:r w:rsidR="00F363C4" w:rsidRPr="00A53937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ext meeting will be held, June 07, 2021, at 7p</w:t>
      </w:r>
      <w:r w:rsidR="00A95BA0">
        <w:rPr>
          <w:rFonts w:ascii="Abadi" w:hAnsi="Abadi"/>
          <w:color w:val="000000" w:themeColor="text1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>m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A3E97" w:rsidRPr="00BD7958" w14:paraId="249EB344" w14:textId="77777777" w:rsidTr="004D48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14:paraId="7D32E596" w14:textId="4C31B59A" w:rsidR="001A3E97" w:rsidRPr="001A3E97" w:rsidRDefault="001A3E97" w:rsidP="004D486E">
            <w:pPr>
              <w:pStyle w:val="Body"/>
              <w:spacing w:before="0" w:after="160"/>
              <w:jc w:val="center"/>
              <w:rPr>
                <w:rFonts w:ascii="Abadi" w:eastAsia="Calibri" w:hAnsi="Abadi" w:cs="Calibri"/>
                <w:b w:val="0"/>
                <w:bCs w:val="0"/>
                <w:sz w:val="32"/>
                <w:szCs w:val="3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1A3E97">
              <w:rPr>
                <w:rFonts w:ascii="Abadi" w:hAnsi="Abadi"/>
                <w:color w:val="FFFFFF" w:themeColor="background1"/>
                <w:sz w:val="32"/>
                <w:szCs w:val="3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Schedule for 2020-2021</w:t>
            </w:r>
          </w:p>
        </w:tc>
      </w:tr>
      <w:tr w:rsidR="001A3E97" w:rsidRPr="00BD7958" w14:paraId="50C18C97" w14:textId="77777777" w:rsidTr="004D48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14:paraId="774FF045" w14:textId="77777777" w:rsidR="001A3E97" w:rsidRPr="00EF3721" w:rsidRDefault="001A3E97" w:rsidP="004D486E">
            <w:pPr>
              <w:pStyle w:val="Body"/>
              <w:spacing w:before="0" w:after="160"/>
              <w:ind w:left="360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F3721">
              <w:rPr>
                <w:rFonts w:ascii="Abadi" w:hAnsi="Abadi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09/14/20 — MCC Meeting</w:t>
            </w:r>
          </w:p>
        </w:tc>
      </w:tr>
      <w:tr w:rsidR="001A3E97" w:rsidRPr="00BD7958" w14:paraId="79ADD106" w14:textId="77777777" w:rsidTr="004D48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14:paraId="2C3B4AB5" w14:textId="77777777" w:rsidR="001A3E97" w:rsidRPr="00EF3721" w:rsidRDefault="001A3E97" w:rsidP="004D486E">
            <w:pPr>
              <w:pStyle w:val="Body"/>
              <w:spacing w:before="0" w:after="160"/>
              <w:ind w:left="360"/>
              <w:rPr>
                <w:rFonts w:ascii="Abadi" w:hAnsi="Abadi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F3721">
              <w:rPr>
                <w:rFonts w:ascii="Abadi" w:hAnsi="Abadi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10/15/20 — Quarterly Reports Due</w:t>
            </w:r>
          </w:p>
        </w:tc>
      </w:tr>
      <w:tr w:rsidR="001A3E97" w:rsidRPr="00BD7958" w14:paraId="4C14DCB5" w14:textId="77777777" w:rsidTr="004D48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14:paraId="1C38DA21" w14:textId="77777777" w:rsidR="001A3E97" w:rsidRPr="00EF3721" w:rsidRDefault="001A3E97" w:rsidP="004D486E">
            <w:pPr>
              <w:pStyle w:val="Body"/>
              <w:spacing w:before="0" w:after="160"/>
              <w:ind w:left="360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F3721">
              <w:rPr>
                <w:rFonts w:ascii="Abadi" w:hAnsi="Abadi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11/09/20 — MCC Meeting</w:t>
            </w:r>
          </w:p>
        </w:tc>
      </w:tr>
      <w:tr w:rsidR="001A3E97" w:rsidRPr="00BD7958" w14:paraId="314E88A8" w14:textId="77777777" w:rsidTr="004D48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14:paraId="5763F8D9" w14:textId="77777777" w:rsidR="001A3E97" w:rsidRPr="00EF3721" w:rsidRDefault="001A3E97" w:rsidP="004D486E">
            <w:pPr>
              <w:pStyle w:val="Body"/>
              <w:spacing w:before="0" w:after="160"/>
              <w:ind w:left="360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F3721">
              <w:rPr>
                <w:rFonts w:ascii="Abadi" w:hAnsi="Abadi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01/11/21 - MCC monthly meeting</w:t>
            </w:r>
          </w:p>
        </w:tc>
      </w:tr>
      <w:tr w:rsidR="001A3E97" w:rsidRPr="00BD7958" w14:paraId="4263FBAE" w14:textId="77777777" w:rsidTr="004D48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14:paraId="2CDD571F" w14:textId="77777777" w:rsidR="001A3E97" w:rsidRPr="00EF3721" w:rsidRDefault="001A3E97" w:rsidP="004D486E">
            <w:pPr>
              <w:pStyle w:val="Body"/>
              <w:spacing w:before="0" w:after="160"/>
              <w:ind w:left="360"/>
              <w:rPr>
                <w:rFonts w:ascii="Abadi" w:hAnsi="Abadi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F3721">
              <w:rPr>
                <w:rFonts w:ascii="Abadi" w:hAnsi="Abadi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01/15/21 — Quarterly Reports Due</w:t>
            </w:r>
          </w:p>
        </w:tc>
      </w:tr>
      <w:tr w:rsidR="001A3E97" w:rsidRPr="00BD7958" w14:paraId="756C4DAD" w14:textId="77777777" w:rsidTr="004D48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14:paraId="10BB1DA0" w14:textId="77777777" w:rsidR="001A3E97" w:rsidRPr="00EF3721" w:rsidRDefault="001A3E97" w:rsidP="004D486E">
            <w:pPr>
              <w:pStyle w:val="Body"/>
              <w:spacing w:before="0" w:after="160"/>
              <w:ind w:left="360"/>
              <w:rPr>
                <w:rFonts w:ascii="Abadi" w:hAnsi="Abadi"/>
                <w:b w:val="0"/>
                <w:bCs w:val="0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F3721">
              <w:rPr>
                <w:rFonts w:ascii="Abadi" w:hAnsi="Abadi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02/01/21 </w:t>
            </w:r>
            <w:r w:rsidRPr="00EF3721">
              <w:rPr>
                <w:rFonts w:ascii="Abadi" w:hAnsi="Abadi"/>
                <w:b w:val="0"/>
                <w:bCs w:val="0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- H&amp;S announce open positions for next year.  Officer elections take place in either April or May (one month after they are announced)</w:t>
            </w:r>
          </w:p>
        </w:tc>
      </w:tr>
      <w:tr w:rsidR="001A3E97" w:rsidRPr="00BD7958" w14:paraId="57B88443" w14:textId="77777777" w:rsidTr="004D48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14:paraId="56ECDBC9" w14:textId="77777777" w:rsidR="001A3E97" w:rsidRPr="0016077D" w:rsidRDefault="001A3E97" w:rsidP="004D486E">
            <w:pPr>
              <w:pStyle w:val="Body"/>
              <w:spacing w:before="0" w:after="160"/>
              <w:ind w:left="360"/>
              <w:rPr>
                <w:rFonts w:ascii="Abadi" w:hAnsi="Abadi"/>
                <w:b w:val="0"/>
                <w:bCs w:val="0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16077D">
              <w:rPr>
                <w:rFonts w:ascii="Abadi" w:hAnsi="Abadi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03/08/21- MCC monthly meeting.  MCC Officer Nominations Open</w:t>
            </w:r>
          </w:p>
        </w:tc>
      </w:tr>
      <w:tr w:rsidR="001A3E97" w:rsidRPr="00BD7958" w14:paraId="6DF4C9DB" w14:textId="77777777" w:rsidTr="004D48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14:paraId="5CB6DACD" w14:textId="77777777" w:rsidR="001A3E97" w:rsidRPr="0016077D" w:rsidRDefault="001A3E97" w:rsidP="004D486E">
            <w:pPr>
              <w:pStyle w:val="Body"/>
              <w:spacing w:before="0" w:after="160"/>
              <w:ind w:left="360"/>
              <w:rPr>
                <w:rFonts w:ascii="Abadi" w:hAnsi="Abadi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16077D">
              <w:rPr>
                <w:rFonts w:ascii="Abadi" w:hAnsi="Abadi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04/15/21 — Quarterly Reports Due</w:t>
            </w:r>
          </w:p>
        </w:tc>
      </w:tr>
      <w:tr w:rsidR="001A3E97" w:rsidRPr="00BD7958" w14:paraId="47FC5B98" w14:textId="77777777" w:rsidTr="004D48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14:paraId="62F0B92A" w14:textId="77777777" w:rsidR="001A3E97" w:rsidRPr="0016077D" w:rsidRDefault="001A3E97" w:rsidP="004D486E">
            <w:pPr>
              <w:pStyle w:val="Body"/>
              <w:spacing w:before="0" w:after="160"/>
              <w:ind w:left="360"/>
              <w:rPr>
                <w:rFonts w:ascii="Abadi" w:hAnsi="Abadi"/>
                <w:b w:val="0"/>
                <w:bCs w:val="0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16077D">
              <w:rPr>
                <w:rFonts w:ascii="Abadi" w:hAnsi="Abadi"/>
                <w:strike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05/10/21- MCC monthly meeting </w:t>
            </w:r>
          </w:p>
        </w:tc>
      </w:tr>
      <w:tr w:rsidR="001A3E97" w:rsidRPr="00BD7958" w14:paraId="7CA30550" w14:textId="77777777" w:rsidTr="004D48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14:paraId="3752C02B" w14:textId="77777777" w:rsidR="001A3E97" w:rsidRPr="00EF3721" w:rsidRDefault="001A3E97" w:rsidP="004D486E">
            <w:pPr>
              <w:pStyle w:val="Body"/>
              <w:spacing w:before="0" w:after="160"/>
              <w:ind w:left="360"/>
              <w:rPr>
                <w:rFonts w:ascii="Abadi" w:hAnsi="Abadi"/>
                <w:b w:val="0"/>
                <w:bCs w:val="0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F3721">
              <w:rPr>
                <w:rFonts w:ascii="Abadi" w:hAnsi="Abadi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06/07/21- MCC Election meeting </w:t>
            </w:r>
          </w:p>
        </w:tc>
      </w:tr>
      <w:tr w:rsidR="001A3E97" w:rsidRPr="00BD7958" w14:paraId="19CABF7E" w14:textId="77777777" w:rsidTr="004D48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14:paraId="150FCA26" w14:textId="77777777" w:rsidR="001A3E97" w:rsidRPr="00EF3721" w:rsidRDefault="001A3E97" w:rsidP="004D486E">
            <w:pPr>
              <w:pStyle w:val="Body"/>
              <w:spacing w:before="0" w:after="160"/>
              <w:ind w:left="360"/>
              <w:rPr>
                <w:rFonts w:ascii="Abadi" w:hAnsi="Abadi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F3721">
              <w:rPr>
                <w:rFonts w:ascii="Abadi" w:hAnsi="Abadi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07/01/21- Budgets for 2021-2022 school year due to MCC Treasurer</w:t>
            </w:r>
          </w:p>
        </w:tc>
      </w:tr>
      <w:tr w:rsidR="001A3E97" w:rsidRPr="00BD7958" w14:paraId="154827C7" w14:textId="77777777" w:rsidTr="004D48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</w:tcPr>
          <w:p w14:paraId="1220F448" w14:textId="77777777" w:rsidR="001A3E97" w:rsidRPr="00EF3721" w:rsidRDefault="001A3E97" w:rsidP="004D486E">
            <w:pPr>
              <w:pStyle w:val="Body"/>
              <w:spacing w:before="0" w:after="160"/>
              <w:ind w:left="360"/>
              <w:rPr>
                <w:rFonts w:ascii="Abadi" w:hAnsi="Abadi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EF3721">
              <w:rPr>
                <w:rFonts w:ascii="Abadi" w:hAnsi="Abadi"/>
                <w:sz w:val="22"/>
                <w:szCs w:val="22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07/15/21 — Quarterly Reports Due</w:t>
            </w:r>
          </w:p>
        </w:tc>
      </w:tr>
    </w:tbl>
    <w:p w14:paraId="37836741" w14:textId="32B5A2CA" w:rsidR="00CC742A" w:rsidRDefault="00CC742A" w:rsidP="001A3E97">
      <w:pPr>
        <w:pStyle w:val="Body"/>
        <w:spacing w:before="0" w:line="360" w:lineRule="auto"/>
        <w:rPr>
          <w:rFonts w:ascii="Calibri" w:hAnsi="Calibri"/>
          <w:sz w:val="22"/>
          <w:szCs w:val="22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sectPr w:rsidR="00CC742A">
      <w:footerReference w:type="default" r:id="rId7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3E1F7" w14:textId="77777777" w:rsidR="00EF263B" w:rsidRDefault="00EF263B">
      <w:r>
        <w:separator/>
      </w:r>
    </w:p>
  </w:endnote>
  <w:endnote w:type="continuationSeparator" w:id="0">
    <w:p w14:paraId="362DA5E0" w14:textId="77777777" w:rsidR="00EF263B" w:rsidRDefault="00EF2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F5F5E" w14:textId="6A59BF14" w:rsidR="00CC742A" w:rsidRDefault="00E4266F">
    <w:r>
      <w:rPr>
        <w:noProof/>
        <w:color w:val="4D1434" w:themeColor="accent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6D5DFC" wp14:editId="34BB48C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tangle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45BCA6A6" id="Rectangle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" filled="f" strokecolor="#757575 [1614]" strokeweight="1.25pt">
              <v:stroke endcap="round"/>
              <w10:wrap anchorx="page" anchory="page"/>
            </v:rect>
          </w:pict>
        </mc:Fallback>
      </mc:AlternateContent>
    </w:r>
    <w:r>
      <w:rPr>
        <w:color w:val="4D1434" w:themeColor="accent1"/>
      </w:rPr>
      <w:t xml:space="preserve"> </w:t>
    </w:r>
    <w:r>
      <w:rPr>
        <w:rFonts w:asciiTheme="majorHAnsi" w:eastAsiaTheme="majorEastAsia" w:hAnsiTheme="majorHAnsi" w:cstheme="majorBidi"/>
        <w:color w:val="4D1434" w:themeColor="accent1"/>
        <w:sz w:val="20"/>
        <w:szCs w:val="20"/>
      </w:rPr>
      <w:t>Methacton Coordinating Council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6DAA7" w14:textId="77777777" w:rsidR="00EF263B" w:rsidRDefault="00EF263B">
      <w:r>
        <w:separator/>
      </w:r>
    </w:p>
  </w:footnote>
  <w:footnote w:type="continuationSeparator" w:id="0">
    <w:p w14:paraId="47FAFF4E" w14:textId="77777777" w:rsidR="00EF263B" w:rsidRDefault="00EF2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13F"/>
    <w:multiLevelType w:val="hybridMultilevel"/>
    <w:tmpl w:val="E138B2E2"/>
    <w:numStyleLink w:val="ImportedStyle1"/>
  </w:abstractNum>
  <w:abstractNum w:abstractNumId="1" w15:restartNumberingAfterBreak="0">
    <w:nsid w:val="134854AA"/>
    <w:multiLevelType w:val="hybridMultilevel"/>
    <w:tmpl w:val="0936D278"/>
    <w:numStyleLink w:val="ImportedStyle5"/>
  </w:abstractNum>
  <w:abstractNum w:abstractNumId="2" w15:restartNumberingAfterBreak="0">
    <w:nsid w:val="233554C9"/>
    <w:multiLevelType w:val="multilevel"/>
    <w:tmpl w:val="D4C04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F85DF0"/>
    <w:multiLevelType w:val="hybridMultilevel"/>
    <w:tmpl w:val="20A0F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A58CC"/>
    <w:multiLevelType w:val="multilevel"/>
    <w:tmpl w:val="973A2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F5465F3"/>
    <w:multiLevelType w:val="multilevel"/>
    <w:tmpl w:val="DF681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54D0772"/>
    <w:multiLevelType w:val="multilevel"/>
    <w:tmpl w:val="A308D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F031C41"/>
    <w:multiLevelType w:val="hybridMultilevel"/>
    <w:tmpl w:val="2F94C8B8"/>
    <w:styleLink w:val="ImportedStyle2"/>
    <w:lvl w:ilvl="0" w:tplc="E7BA7890">
      <w:start w:val="1"/>
      <w:numFmt w:val="upperLetter"/>
      <w:lvlText w:val="%1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626AFEC">
      <w:start w:val="1"/>
      <w:numFmt w:val="lowerLetter"/>
      <w:lvlText w:val="%2."/>
      <w:lvlJc w:val="left"/>
      <w:pPr>
        <w:ind w:left="22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ACD4D2">
      <w:start w:val="1"/>
      <w:numFmt w:val="lowerRoman"/>
      <w:lvlText w:val="%3."/>
      <w:lvlJc w:val="left"/>
      <w:pPr>
        <w:ind w:left="2933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583EF2">
      <w:start w:val="1"/>
      <w:numFmt w:val="decimal"/>
      <w:lvlText w:val="%4."/>
      <w:lvlJc w:val="left"/>
      <w:pPr>
        <w:ind w:left="36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2C51CA">
      <w:start w:val="1"/>
      <w:numFmt w:val="lowerLetter"/>
      <w:lvlText w:val="%5."/>
      <w:lvlJc w:val="left"/>
      <w:pPr>
        <w:ind w:left="43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042249A">
      <w:start w:val="1"/>
      <w:numFmt w:val="lowerRoman"/>
      <w:lvlText w:val="%6."/>
      <w:lvlJc w:val="left"/>
      <w:pPr>
        <w:ind w:left="5093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7E6D5CA">
      <w:start w:val="1"/>
      <w:numFmt w:val="decimal"/>
      <w:lvlText w:val="%7."/>
      <w:lvlJc w:val="left"/>
      <w:pPr>
        <w:ind w:left="58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35A75C8">
      <w:start w:val="1"/>
      <w:numFmt w:val="lowerLetter"/>
      <w:lvlText w:val="%8."/>
      <w:lvlJc w:val="left"/>
      <w:pPr>
        <w:ind w:left="65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678F5BA">
      <w:start w:val="1"/>
      <w:numFmt w:val="lowerRoman"/>
      <w:lvlText w:val="%9."/>
      <w:lvlJc w:val="left"/>
      <w:pPr>
        <w:ind w:left="7253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1B1552A"/>
    <w:multiLevelType w:val="hybridMultilevel"/>
    <w:tmpl w:val="E138B2E2"/>
    <w:styleLink w:val="ImportedStyle1"/>
    <w:lvl w:ilvl="0" w:tplc="2FECF3FC">
      <w:start w:val="1"/>
      <w:numFmt w:val="upperRoman"/>
      <w:lvlText w:val="%1."/>
      <w:lvlJc w:val="left"/>
      <w:pPr>
        <w:ind w:left="108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EC07C4">
      <w:start w:val="1"/>
      <w:numFmt w:val="lowerLetter"/>
      <w:lvlText w:val="%2."/>
      <w:lvlJc w:val="left"/>
      <w:pPr>
        <w:ind w:left="180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A63274">
      <w:start w:val="1"/>
      <w:numFmt w:val="lowerRoman"/>
      <w:lvlText w:val="%3."/>
      <w:lvlJc w:val="left"/>
      <w:pPr>
        <w:ind w:left="2213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3BE6268">
      <w:start w:val="1"/>
      <w:numFmt w:val="decimal"/>
      <w:lvlText w:val="%4."/>
      <w:lvlJc w:val="left"/>
      <w:pPr>
        <w:ind w:left="29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43C6BCE">
      <w:start w:val="1"/>
      <w:numFmt w:val="lowerLetter"/>
      <w:lvlText w:val="%5."/>
      <w:lvlJc w:val="left"/>
      <w:pPr>
        <w:ind w:left="36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FE5D80">
      <w:start w:val="1"/>
      <w:numFmt w:val="lowerRoman"/>
      <w:lvlText w:val="%6."/>
      <w:lvlJc w:val="left"/>
      <w:pPr>
        <w:ind w:left="4373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3EC24E">
      <w:start w:val="1"/>
      <w:numFmt w:val="decimal"/>
      <w:lvlText w:val="%7."/>
      <w:lvlJc w:val="left"/>
      <w:pPr>
        <w:ind w:left="510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0A45C4">
      <w:start w:val="1"/>
      <w:numFmt w:val="lowerLetter"/>
      <w:lvlText w:val="%8."/>
      <w:lvlJc w:val="left"/>
      <w:pPr>
        <w:ind w:left="58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CA8C6AA">
      <w:start w:val="1"/>
      <w:numFmt w:val="lowerRoman"/>
      <w:lvlText w:val="%9."/>
      <w:lvlJc w:val="left"/>
      <w:pPr>
        <w:ind w:left="6533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434C7621"/>
    <w:multiLevelType w:val="hybridMultilevel"/>
    <w:tmpl w:val="DA50BE2C"/>
    <w:numStyleLink w:val="ImportedStyle3"/>
  </w:abstractNum>
  <w:abstractNum w:abstractNumId="10" w15:restartNumberingAfterBreak="0">
    <w:nsid w:val="46EB5D46"/>
    <w:multiLevelType w:val="hybridMultilevel"/>
    <w:tmpl w:val="0936D278"/>
    <w:styleLink w:val="ImportedStyle5"/>
    <w:lvl w:ilvl="0" w:tplc="FA9006D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16148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2E0CD1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754A5B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C2E1DE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5DE138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4CDCD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536DF1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552A7B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1C37D9D"/>
    <w:multiLevelType w:val="multilevel"/>
    <w:tmpl w:val="8D043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3BD0B83"/>
    <w:multiLevelType w:val="hybridMultilevel"/>
    <w:tmpl w:val="A3B4A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E5805"/>
    <w:multiLevelType w:val="multilevel"/>
    <w:tmpl w:val="1AD81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CAF3539"/>
    <w:multiLevelType w:val="multilevel"/>
    <w:tmpl w:val="0D7EF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F4037F4"/>
    <w:multiLevelType w:val="hybridMultilevel"/>
    <w:tmpl w:val="2F94C8B8"/>
    <w:numStyleLink w:val="ImportedStyle2"/>
  </w:abstractNum>
  <w:abstractNum w:abstractNumId="16" w15:restartNumberingAfterBreak="0">
    <w:nsid w:val="6FA973B2"/>
    <w:multiLevelType w:val="hybridMultilevel"/>
    <w:tmpl w:val="9EC091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2F6B91"/>
    <w:multiLevelType w:val="hybridMultilevel"/>
    <w:tmpl w:val="DA50BE2C"/>
    <w:styleLink w:val="ImportedStyle3"/>
    <w:lvl w:ilvl="0" w:tplc="515228D4">
      <w:start w:val="1"/>
      <w:numFmt w:val="upperLetter"/>
      <w:lvlText w:val="%1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ADE9C1E">
      <w:start w:val="1"/>
      <w:numFmt w:val="lowerLetter"/>
      <w:lvlText w:val="%2."/>
      <w:lvlJc w:val="left"/>
      <w:pPr>
        <w:ind w:left="22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5CF398">
      <w:start w:val="1"/>
      <w:numFmt w:val="lowerRoman"/>
      <w:lvlText w:val="%3."/>
      <w:lvlJc w:val="left"/>
      <w:pPr>
        <w:ind w:left="2933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9CE966">
      <w:start w:val="1"/>
      <w:numFmt w:val="decimal"/>
      <w:lvlText w:val="%4."/>
      <w:lvlJc w:val="left"/>
      <w:pPr>
        <w:ind w:left="366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9D60154">
      <w:start w:val="1"/>
      <w:numFmt w:val="lowerLetter"/>
      <w:lvlText w:val="%5."/>
      <w:lvlJc w:val="left"/>
      <w:pPr>
        <w:ind w:left="438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97A7412">
      <w:start w:val="1"/>
      <w:numFmt w:val="lowerRoman"/>
      <w:lvlText w:val="%6."/>
      <w:lvlJc w:val="left"/>
      <w:pPr>
        <w:ind w:left="5093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40039A4">
      <w:start w:val="1"/>
      <w:numFmt w:val="decimal"/>
      <w:lvlText w:val="%7."/>
      <w:lvlJc w:val="left"/>
      <w:pPr>
        <w:ind w:left="58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70C1F82">
      <w:start w:val="1"/>
      <w:numFmt w:val="lowerLetter"/>
      <w:lvlText w:val="%8."/>
      <w:lvlJc w:val="left"/>
      <w:pPr>
        <w:ind w:left="654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0C8146E">
      <w:start w:val="1"/>
      <w:numFmt w:val="lowerRoman"/>
      <w:lvlText w:val="%9."/>
      <w:lvlJc w:val="left"/>
      <w:pPr>
        <w:ind w:left="7253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5"/>
  </w:num>
  <w:num w:numId="5">
    <w:abstractNumId w:val="0"/>
    <w:lvlOverride w:ilvl="0">
      <w:startOverride w:val="5"/>
    </w:lvlOverride>
  </w:num>
  <w:num w:numId="6">
    <w:abstractNumId w:val="17"/>
  </w:num>
  <w:num w:numId="7">
    <w:abstractNumId w:val="9"/>
  </w:num>
  <w:num w:numId="8">
    <w:abstractNumId w:val="0"/>
    <w:lvlOverride w:ilvl="0">
      <w:startOverride w:val="6"/>
    </w:lvlOverride>
  </w:num>
  <w:num w:numId="9">
    <w:abstractNumId w:val="0"/>
    <w:lvlOverride w:ilvl="0">
      <w:lvl w:ilvl="0" w:tplc="1FCA10E8">
        <w:start w:val="1"/>
        <w:numFmt w:val="upperRoman"/>
        <w:lvlText w:val="%1."/>
        <w:lvlJc w:val="left"/>
        <w:pPr>
          <w:ind w:left="1080" w:hanging="7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D64103E">
        <w:start w:val="1"/>
        <w:numFmt w:val="lowerLetter"/>
        <w:lvlText w:val="%2."/>
        <w:lvlJc w:val="left"/>
        <w:pPr>
          <w:ind w:left="139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43EBC7C">
        <w:start w:val="1"/>
        <w:numFmt w:val="lowerRoman"/>
        <w:lvlText w:val="%3."/>
        <w:lvlJc w:val="left"/>
        <w:pPr>
          <w:ind w:left="2213" w:hanging="34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7FE0D6E">
        <w:start w:val="1"/>
        <w:numFmt w:val="decimal"/>
        <w:lvlText w:val="%4."/>
        <w:lvlJc w:val="left"/>
        <w:pPr>
          <w:ind w:left="294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38C6414">
        <w:start w:val="1"/>
        <w:numFmt w:val="lowerLetter"/>
        <w:lvlText w:val="%5."/>
        <w:lvlJc w:val="left"/>
        <w:pPr>
          <w:ind w:left="366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2E2D2D8">
        <w:start w:val="1"/>
        <w:numFmt w:val="lowerRoman"/>
        <w:lvlText w:val="%6."/>
        <w:lvlJc w:val="left"/>
        <w:pPr>
          <w:ind w:left="4373" w:hanging="34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E722F40">
        <w:start w:val="1"/>
        <w:numFmt w:val="decimal"/>
        <w:lvlText w:val="%7."/>
        <w:lvlJc w:val="left"/>
        <w:pPr>
          <w:ind w:left="510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750020A">
        <w:start w:val="1"/>
        <w:numFmt w:val="lowerLetter"/>
        <w:lvlText w:val="%8."/>
        <w:lvlJc w:val="left"/>
        <w:pPr>
          <w:ind w:left="58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CE45CA4">
        <w:start w:val="1"/>
        <w:numFmt w:val="lowerRoman"/>
        <w:lvlText w:val="%9."/>
        <w:lvlJc w:val="left"/>
        <w:pPr>
          <w:ind w:left="6533" w:hanging="34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10"/>
  </w:num>
  <w:num w:numId="11">
    <w:abstractNumId w:val="1"/>
  </w:num>
  <w:num w:numId="12">
    <w:abstractNumId w:val="5"/>
  </w:num>
  <w:num w:numId="13">
    <w:abstractNumId w:val="14"/>
  </w:num>
  <w:num w:numId="14">
    <w:abstractNumId w:val="2"/>
  </w:num>
  <w:num w:numId="15">
    <w:abstractNumId w:val="13"/>
  </w:num>
  <w:num w:numId="16">
    <w:abstractNumId w:val="11"/>
  </w:num>
  <w:num w:numId="17">
    <w:abstractNumId w:val="6"/>
  </w:num>
  <w:num w:numId="18">
    <w:abstractNumId w:val="4"/>
  </w:num>
  <w:num w:numId="19">
    <w:abstractNumId w:val="12"/>
  </w:num>
  <w:num w:numId="20">
    <w:abstractNumId w:val="16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42A"/>
    <w:rsid w:val="000136CE"/>
    <w:rsid w:val="0016077D"/>
    <w:rsid w:val="0016413F"/>
    <w:rsid w:val="001A3E97"/>
    <w:rsid w:val="003828E0"/>
    <w:rsid w:val="003D1064"/>
    <w:rsid w:val="008E416A"/>
    <w:rsid w:val="00A318D7"/>
    <w:rsid w:val="00A53937"/>
    <w:rsid w:val="00A95BA0"/>
    <w:rsid w:val="00BC6CB9"/>
    <w:rsid w:val="00CC742A"/>
    <w:rsid w:val="00E4266F"/>
    <w:rsid w:val="00E92649"/>
    <w:rsid w:val="00EF263B"/>
    <w:rsid w:val="00F3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26B6E"/>
  <w15:docId w15:val="{DF7866E9-DADB-4156-BD2D-0D2343AA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pPr>
      <w:spacing w:before="160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3">
    <w:name w:val="Imported Style 3"/>
    <w:pPr>
      <w:numPr>
        <w:numId w:val="6"/>
      </w:numPr>
    </w:pPr>
  </w:style>
  <w:style w:type="numbering" w:customStyle="1" w:styleId="ImportedStyle5">
    <w:name w:val="Imported Style 5"/>
    <w:pPr>
      <w:numPr>
        <w:numId w:val="10"/>
      </w:numPr>
    </w:pPr>
  </w:style>
  <w:style w:type="paragraph" w:customStyle="1" w:styleId="yiv0661380879msolistparagraph">
    <w:name w:val="yiv0661380879msolistparagraph"/>
    <w:basedOn w:val="Normal"/>
    <w:rsid w:val="00A53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customStyle="1" w:styleId="yiv0661380879msonormal">
    <w:name w:val="yiv0661380879msonormal"/>
    <w:basedOn w:val="Normal"/>
    <w:rsid w:val="00A53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customStyle="1" w:styleId="yiv6782650055msolistparagraph">
    <w:name w:val="yiv6782650055msolistparagraph"/>
    <w:basedOn w:val="Normal"/>
    <w:rsid w:val="003828E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table" w:styleId="GridTable4-Accent1">
    <w:name w:val="Grid Table 4 Accent 1"/>
    <w:basedOn w:val="TableNormal"/>
    <w:uiPriority w:val="49"/>
    <w:rsid w:val="001A3E97"/>
    <w:tblPr>
      <w:tblStyleRowBandSize w:val="1"/>
      <w:tblStyleColBandSize w:val="1"/>
      <w:tblBorders>
        <w:top w:val="single" w:sz="4" w:space="0" w:color="CC3A8B" w:themeColor="accent1" w:themeTint="99"/>
        <w:left w:val="single" w:sz="4" w:space="0" w:color="CC3A8B" w:themeColor="accent1" w:themeTint="99"/>
        <w:bottom w:val="single" w:sz="4" w:space="0" w:color="CC3A8B" w:themeColor="accent1" w:themeTint="99"/>
        <w:right w:val="single" w:sz="4" w:space="0" w:color="CC3A8B" w:themeColor="accent1" w:themeTint="99"/>
        <w:insideH w:val="single" w:sz="4" w:space="0" w:color="CC3A8B" w:themeColor="accent1" w:themeTint="99"/>
        <w:insideV w:val="single" w:sz="4" w:space="0" w:color="CC3A8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1434" w:themeColor="accent1"/>
          <w:left w:val="single" w:sz="4" w:space="0" w:color="4D1434" w:themeColor="accent1"/>
          <w:bottom w:val="single" w:sz="4" w:space="0" w:color="4D1434" w:themeColor="accent1"/>
          <w:right w:val="single" w:sz="4" w:space="0" w:color="4D1434" w:themeColor="accent1"/>
          <w:insideH w:val="nil"/>
          <w:insideV w:val="nil"/>
        </w:tcBorders>
        <w:shd w:val="clear" w:color="auto" w:fill="4D1434" w:themeFill="accent1"/>
      </w:tcPr>
    </w:tblStylePr>
    <w:tblStylePr w:type="lastRow">
      <w:rPr>
        <w:b/>
        <w:bCs/>
      </w:rPr>
      <w:tblPr/>
      <w:tcPr>
        <w:tcBorders>
          <w:top w:val="double" w:sz="4" w:space="0" w:color="4D143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BDD8" w:themeFill="accent1" w:themeFillTint="33"/>
      </w:tcPr>
    </w:tblStylePr>
    <w:tblStylePr w:type="band1Horz">
      <w:tblPr/>
      <w:tcPr>
        <w:shd w:val="clear" w:color="auto" w:fill="EEBDD8" w:themeFill="accen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E4266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266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426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26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0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ividend">
  <a:themeElements>
    <a:clrScheme name="Dividend">
      <a:dk1>
        <a:sysClr val="windowText" lastClr="000000"/>
      </a:dk1>
      <a:lt1>
        <a:sysClr val="window" lastClr="FFFFFF"/>
      </a:lt1>
      <a:dk2>
        <a:srgbClr val="3D3D3D"/>
      </a:dk2>
      <a:lt2>
        <a:srgbClr val="EBEBEB"/>
      </a:lt2>
      <a:accent1>
        <a:srgbClr val="4D1434"/>
      </a:accent1>
      <a:accent2>
        <a:srgbClr val="903163"/>
      </a:accent2>
      <a:accent3>
        <a:srgbClr val="B2324B"/>
      </a:accent3>
      <a:accent4>
        <a:srgbClr val="969FA7"/>
      </a:accent4>
      <a:accent5>
        <a:srgbClr val="66B1CE"/>
      </a:accent5>
      <a:accent6>
        <a:srgbClr val="40619D"/>
      </a:accent6>
      <a:hlink>
        <a:srgbClr val="828282"/>
      </a:hlink>
      <a:folHlink>
        <a:srgbClr val="A5A5A5"/>
      </a:folHlink>
    </a:clrScheme>
    <a:fontScheme name="Dividend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Dividend">
      <a:fillStyleLst>
        <a:solidFill>
          <a:schemeClr val="phClr"/>
        </a:solidFill>
        <a:gradFill rotWithShape="1">
          <a:gsLst>
            <a:gs pos="0">
              <a:schemeClr val="phClr">
                <a:tint val="68000"/>
                <a:alpha val="90000"/>
                <a:lumMod val="100000"/>
              </a:schemeClr>
            </a:gs>
            <a:gs pos="100000">
              <a:schemeClr val="phClr">
                <a:tint val="90000"/>
                <a:lumMod val="9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8000"/>
                <a:lumMod val="110000"/>
              </a:schemeClr>
            </a:gs>
            <a:gs pos="84000">
              <a:schemeClr val="phClr">
                <a:shade val="90000"/>
                <a:lumMod val="88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>
              <a:lumMod val="90000"/>
            </a:schemeClr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55000"/>
              </a:srgbClr>
            </a:outerShdw>
          </a:effectLst>
        </a:effectStyle>
        <a:effectStyle>
          <a:effectLst>
            <a:outerShdw blurRad="88900" dist="38100" dir="504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88000">
              <a:schemeClr val="phClr">
                <a:shade val="94000"/>
                <a:satMod val="110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8000"/>
                <a:satMod val="110000"/>
                <a:lumMod val="8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ividend" id="{9697A71B-4AB7-4A1A-BD5B-BB2D22835B57}" vid="{C21699FF-00E4-43C8-BBCC-D7E5536C371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Bacon</dc:creator>
  <cp:lastModifiedBy>Kathleen Bacon</cp:lastModifiedBy>
  <cp:revision>6</cp:revision>
  <dcterms:created xsi:type="dcterms:W3CDTF">2021-05-11T01:38:00Z</dcterms:created>
  <dcterms:modified xsi:type="dcterms:W3CDTF">2021-05-27T13:13:00Z</dcterms:modified>
</cp:coreProperties>
</file>